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197"/>
      </w:tblGrid>
      <w:tr w:rsidR="005163B6" w14:paraId="5A59BDCD" w14:textId="77777777">
        <w:tblPrEx>
          <w:tblCellMar>
            <w:top w:w="0" w:type="dxa"/>
            <w:bottom w:w="0" w:type="dxa"/>
          </w:tblCellMar>
        </w:tblPrEx>
        <w:trPr>
          <w:trHeight w:val="80"/>
        </w:trPr>
        <w:tc>
          <w:tcPr>
            <w:tcW w:w="7197" w:type="dxa"/>
            <w:tcBorders>
              <w:top w:val="none" w:sz="6" w:space="0" w:color="auto"/>
              <w:bottom w:val="none" w:sz="6" w:space="0" w:color="auto"/>
            </w:tcBorders>
          </w:tcPr>
          <w:p w14:paraId="764BF097" w14:textId="77777777" w:rsidR="005163B6" w:rsidRDefault="005163B6">
            <w:pPr>
              <w:pStyle w:val="Default"/>
              <w:rPr>
                <w:sz w:val="18"/>
                <w:szCs w:val="18"/>
              </w:rPr>
            </w:pPr>
            <w:r>
              <w:rPr>
                <w:b/>
                <w:bCs/>
                <w:sz w:val="18"/>
                <w:szCs w:val="18"/>
              </w:rPr>
              <w:t xml:space="preserve">Directions for completing this notice </w:t>
            </w:r>
          </w:p>
        </w:tc>
      </w:tr>
      <w:tr w:rsidR="005163B6" w14:paraId="77456F84" w14:textId="77777777">
        <w:tblPrEx>
          <w:tblCellMar>
            <w:top w:w="0" w:type="dxa"/>
            <w:bottom w:w="0" w:type="dxa"/>
          </w:tblCellMar>
        </w:tblPrEx>
        <w:trPr>
          <w:trHeight w:val="217"/>
        </w:trPr>
        <w:tc>
          <w:tcPr>
            <w:tcW w:w="7197" w:type="dxa"/>
            <w:tcBorders>
              <w:top w:val="none" w:sz="6" w:space="0" w:color="auto"/>
              <w:bottom w:val="none" w:sz="6" w:space="0" w:color="auto"/>
            </w:tcBorders>
          </w:tcPr>
          <w:p w14:paraId="3FD33F82" w14:textId="77777777" w:rsidR="005163B6" w:rsidRDefault="005163B6">
            <w:pPr>
              <w:pStyle w:val="Default"/>
              <w:rPr>
                <w:color w:val="auto"/>
              </w:rPr>
            </w:pPr>
          </w:p>
          <w:p w14:paraId="2638367E" w14:textId="77777777" w:rsidR="005163B6" w:rsidRDefault="005163B6">
            <w:pPr>
              <w:pStyle w:val="Default"/>
              <w:rPr>
                <w:sz w:val="18"/>
                <w:szCs w:val="18"/>
              </w:rPr>
            </w:pPr>
            <w:r>
              <w:rPr>
                <w:sz w:val="18"/>
                <w:szCs w:val="18"/>
              </w:rPr>
              <w:t xml:space="preserve">1. The name of the planning authority to which the planning application will be made should be inserted here </w:t>
            </w:r>
          </w:p>
          <w:p w14:paraId="558F5890" w14:textId="77777777" w:rsidR="005163B6" w:rsidRDefault="005163B6">
            <w:pPr>
              <w:pStyle w:val="Default"/>
              <w:rPr>
                <w:sz w:val="18"/>
                <w:szCs w:val="18"/>
              </w:rPr>
            </w:pPr>
          </w:p>
        </w:tc>
      </w:tr>
      <w:tr w:rsidR="005163B6" w14:paraId="1745F88E" w14:textId="77777777">
        <w:tblPrEx>
          <w:tblCellMar>
            <w:top w:w="0" w:type="dxa"/>
            <w:bottom w:w="0" w:type="dxa"/>
          </w:tblCellMar>
        </w:tblPrEx>
        <w:trPr>
          <w:trHeight w:val="82"/>
        </w:trPr>
        <w:tc>
          <w:tcPr>
            <w:tcW w:w="7197" w:type="dxa"/>
            <w:tcBorders>
              <w:top w:val="none" w:sz="6" w:space="0" w:color="auto"/>
              <w:bottom w:val="none" w:sz="6" w:space="0" w:color="auto"/>
            </w:tcBorders>
          </w:tcPr>
          <w:p w14:paraId="3DD407AD" w14:textId="77777777" w:rsidR="005163B6" w:rsidRDefault="005163B6">
            <w:pPr>
              <w:pStyle w:val="Default"/>
              <w:rPr>
                <w:color w:val="auto"/>
              </w:rPr>
            </w:pPr>
          </w:p>
          <w:p w14:paraId="0A3740E8" w14:textId="77777777" w:rsidR="005163B6" w:rsidRDefault="005163B6">
            <w:pPr>
              <w:pStyle w:val="Default"/>
              <w:rPr>
                <w:sz w:val="18"/>
                <w:szCs w:val="18"/>
              </w:rPr>
            </w:pPr>
            <w:r>
              <w:rPr>
                <w:sz w:val="18"/>
                <w:szCs w:val="18"/>
              </w:rPr>
              <w:t xml:space="preserve">2. The name of the applicant for permission (and not his or her agent) should be inserted here </w:t>
            </w:r>
          </w:p>
          <w:p w14:paraId="04C1BB95" w14:textId="77777777" w:rsidR="005163B6" w:rsidRDefault="005163B6">
            <w:pPr>
              <w:pStyle w:val="Default"/>
              <w:rPr>
                <w:sz w:val="18"/>
                <w:szCs w:val="18"/>
              </w:rPr>
            </w:pPr>
          </w:p>
        </w:tc>
      </w:tr>
      <w:tr w:rsidR="005163B6" w14:paraId="1BE3BFC8" w14:textId="77777777">
        <w:tblPrEx>
          <w:tblCellMar>
            <w:top w:w="0" w:type="dxa"/>
            <w:bottom w:w="0" w:type="dxa"/>
          </w:tblCellMar>
        </w:tblPrEx>
        <w:trPr>
          <w:trHeight w:val="82"/>
        </w:trPr>
        <w:tc>
          <w:tcPr>
            <w:tcW w:w="7197" w:type="dxa"/>
            <w:tcBorders>
              <w:top w:val="none" w:sz="6" w:space="0" w:color="auto"/>
              <w:bottom w:val="none" w:sz="6" w:space="0" w:color="auto"/>
            </w:tcBorders>
          </w:tcPr>
          <w:p w14:paraId="725D269D" w14:textId="77777777" w:rsidR="005163B6" w:rsidRDefault="005163B6">
            <w:pPr>
              <w:pStyle w:val="Default"/>
              <w:rPr>
                <w:color w:val="auto"/>
              </w:rPr>
            </w:pPr>
          </w:p>
          <w:p w14:paraId="7A9F5CBA" w14:textId="77777777" w:rsidR="005163B6" w:rsidRDefault="005163B6">
            <w:pPr>
              <w:pStyle w:val="Default"/>
              <w:rPr>
                <w:sz w:val="18"/>
                <w:szCs w:val="18"/>
              </w:rPr>
            </w:pPr>
            <w:r>
              <w:rPr>
                <w:sz w:val="18"/>
                <w:szCs w:val="18"/>
              </w:rPr>
              <w:t xml:space="preserve">3. Delete as appropriate. The types of permission which may be sought are— </w:t>
            </w:r>
          </w:p>
          <w:p w14:paraId="4EB549F9" w14:textId="77777777" w:rsidR="005163B6" w:rsidRDefault="005163B6">
            <w:pPr>
              <w:pStyle w:val="Default"/>
              <w:rPr>
                <w:sz w:val="18"/>
                <w:szCs w:val="18"/>
              </w:rPr>
            </w:pPr>
          </w:p>
        </w:tc>
      </w:tr>
      <w:tr w:rsidR="005163B6" w14:paraId="627714EC" w14:textId="77777777">
        <w:tblPrEx>
          <w:tblCellMar>
            <w:top w:w="0" w:type="dxa"/>
            <w:bottom w:w="0" w:type="dxa"/>
          </w:tblCellMar>
        </w:tblPrEx>
        <w:trPr>
          <w:trHeight w:val="82"/>
        </w:trPr>
        <w:tc>
          <w:tcPr>
            <w:tcW w:w="7197" w:type="dxa"/>
            <w:tcBorders>
              <w:top w:val="none" w:sz="6" w:space="0" w:color="auto"/>
              <w:bottom w:val="none" w:sz="6" w:space="0" w:color="auto"/>
            </w:tcBorders>
          </w:tcPr>
          <w:p w14:paraId="0B412BD5" w14:textId="77777777" w:rsidR="005163B6" w:rsidRDefault="005163B6">
            <w:pPr>
              <w:pStyle w:val="Default"/>
              <w:rPr>
                <w:color w:val="auto"/>
              </w:rPr>
            </w:pPr>
          </w:p>
          <w:p w14:paraId="5E3B4B7D" w14:textId="77777777" w:rsidR="005163B6" w:rsidRDefault="005163B6">
            <w:pPr>
              <w:pStyle w:val="Default"/>
              <w:rPr>
                <w:sz w:val="18"/>
                <w:szCs w:val="18"/>
              </w:rPr>
            </w:pPr>
            <w:r>
              <w:rPr>
                <w:sz w:val="18"/>
                <w:szCs w:val="18"/>
              </w:rPr>
              <w:t xml:space="preserve">(a) permission, </w:t>
            </w:r>
          </w:p>
          <w:p w14:paraId="23CBF4B2" w14:textId="77777777" w:rsidR="005163B6" w:rsidRDefault="005163B6">
            <w:pPr>
              <w:pStyle w:val="Default"/>
              <w:rPr>
                <w:sz w:val="18"/>
                <w:szCs w:val="18"/>
              </w:rPr>
            </w:pPr>
          </w:p>
        </w:tc>
      </w:tr>
      <w:tr w:rsidR="005163B6" w14:paraId="29659EBF" w14:textId="77777777">
        <w:tblPrEx>
          <w:tblCellMar>
            <w:top w:w="0" w:type="dxa"/>
            <w:bottom w:w="0" w:type="dxa"/>
          </w:tblCellMar>
        </w:tblPrEx>
        <w:trPr>
          <w:trHeight w:val="82"/>
        </w:trPr>
        <w:tc>
          <w:tcPr>
            <w:tcW w:w="7197" w:type="dxa"/>
            <w:tcBorders>
              <w:top w:val="none" w:sz="6" w:space="0" w:color="auto"/>
              <w:bottom w:val="none" w:sz="6" w:space="0" w:color="auto"/>
            </w:tcBorders>
          </w:tcPr>
          <w:p w14:paraId="0D6A8DC9" w14:textId="77777777" w:rsidR="005163B6" w:rsidRDefault="005163B6">
            <w:pPr>
              <w:pStyle w:val="Default"/>
              <w:rPr>
                <w:color w:val="auto"/>
              </w:rPr>
            </w:pPr>
          </w:p>
          <w:p w14:paraId="4BCE08A6" w14:textId="77777777" w:rsidR="005163B6" w:rsidRDefault="005163B6">
            <w:pPr>
              <w:pStyle w:val="Default"/>
              <w:rPr>
                <w:sz w:val="18"/>
                <w:szCs w:val="18"/>
              </w:rPr>
            </w:pPr>
            <w:r>
              <w:rPr>
                <w:sz w:val="18"/>
                <w:szCs w:val="18"/>
              </w:rPr>
              <w:t xml:space="preserve">(b) retention permission, </w:t>
            </w:r>
          </w:p>
          <w:p w14:paraId="3A2E9DB9" w14:textId="77777777" w:rsidR="005163B6" w:rsidRDefault="005163B6">
            <w:pPr>
              <w:pStyle w:val="Default"/>
              <w:rPr>
                <w:sz w:val="18"/>
                <w:szCs w:val="18"/>
              </w:rPr>
            </w:pPr>
          </w:p>
        </w:tc>
      </w:tr>
      <w:tr w:rsidR="005163B6" w14:paraId="642FD1C7" w14:textId="77777777">
        <w:tblPrEx>
          <w:tblCellMar>
            <w:top w:w="0" w:type="dxa"/>
            <w:bottom w:w="0" w:type="dxa"/>
          </w:tblCellMar>
        </w:tblPrEx>
        <w:trPr>
          <w:trHeight w:val="82"/>
        </w:trPr>
        <w:tc>
          <w:tcPr>
            <w:tcW w:w="7197" w:type="dxa"/>
            <w:tcBorders>
              <w:top w:val="none" w:sz="6" w:space="0" w:color="auto"/>
              <w:bottom w:val="none" w:sz="6" w:space="0" w:color="auto"/>
            </w:tcBorders>
          </w:tcPr>
          <w:p w14:paraId="3A87C560" w14:textId="77777777" w:rsidR="005163B6" w:rsidRDefault="005163B6">
            <w:pPr>
              <w:pStyle w:val="Default"/>
              <w:rPr>
                <w:color w:val="auto"/>
              </w:rPr>
            </w:pPr>
          </w:p>
          <w:p w14:paraId="05ABD25D" w14:textId="77777777" w:rsidR="005163B6" w:rsidRDefault="005163B6">
            <w:pPr>
              <w:pStyle w:val="Default"/>
              <w:rPr>
                <w:sz w:val="18"/>
                <w:szCs w:val="18"/>
              </w:rPr>
            </w:pPr>
            <w:r>
              <w:rPr>
                <w:sz w:val="18"/>
                <w:szCs w:val="18"/>
              </w:rPr>
              <w:t xml:space="preserve">(c) outline permission, </w:t>
            </w:r>
          </w:p>
          <w:p w14:paraId="2BB1EF23" w14:textId="77777777" w:rsidR="005163B6" w:rsidRDefault="005163B6">
            <w:pPr>
              <w:pStyle w:val="Default"/>
              <w:rPr>
                <w:sz w:val="18"/>
                <w:szCs w:val="18"/>
              </w:rPr>
            </w:pPr>
          </w:p>
        </w:tc>
      </w:tr>
      <w:tr w:rsidR="005163B6" w14:paraId="53D858B1" w14:textId="77777777">
        <w:tblPrEx>
          <w:tblCellMar>
            <w:top w:w="0" w:type="dxa"/>
            <w:bottom w:w="0" w:type="dxa"/>
          </w:tblCellMar>
        </w:tblPrEx>
        <w:trPr>
          <w:trHeight w:val="353"/>
        </w:trPr>
        <w:tc>
          <w:tcPr>
            <w:tcW w:w="7197" w:type="dxa"/>
            <w:tcBorders>
              <w:top w:val="none" w:sz="6" w:space="0" w:color="auto"/>
              <w:bottom w:val="none" w:sz="6" w:space="0" w:color="auto"/>
            </w:tcBorders>
          </w:tcPr>
          <w:p w14:paraId="198FA4C0" w14:textId="77777777" w:rsidR="005163B6" w:rsidRDefault="005163B6">
            <w:pPr>
              <w:pStyle w:val="Default"/>
              <w:rPr>
                <w:color w:val="auto"/>
              </w:rPr>
            </w:pPr>
          </w:p>
          <w:p w14:paraId="36B00AFB" w14:textId="77777777" w:rsidR="005163B6" w:rsidRDefault="005163B6">
            <w:pPr>
              <w:pStyle w:val="Default"/>
              <w:rPr>
                <w:sz w:val="18"/>
                <w:szCs w:val="18"/>
              </w:rPr>
            </w:pPr>
            <w:r>
              <w:rPr>
                <w:sz w:val="18"/>
                <w:szCs w:val="18"/>
              </w:rPr>
              <w:t xml:space="preserve">(d) permission consequent on the grant of outline permission. If this type of permission is being sought, the reference number on the planning register of the relevant outline permission should be included </w:t>
            </w:r>
          </w:p>
          <w:p w14:paraId="1AA1FFA0" w14:textId="77777777" w:rsidR="005163B6" w:rsidRDefault="005163B6">
            <w:pPr>
              <w:pStyle w:val="Default"/>
              <w:rPr>
                <w:sz w:val="18"/>
                <w:szCs w:val="18"/>
              </w:rPr>
            </w:pPr>
          </w:p>
        </w:tc>
      </w:tr>
      <w:tr w:rsidR="005163B6" w14:paraId="3876EE47" w14:textId="77777777">
        <w:tblPrEx>
          <w:tblCellMar>
            <w:top w:w="0" w:type="dxa"/>
            <w:bottom w:w="0" w:type="dxa"/>
          </w:tblCellMar>
        </w:tblPrEx>
        <w:trPr>
          <w:trHeight w:val="217"/>
        </w:trPr>
        <w:tc>
          <w:tcPr>
            <w:tcW w:w="7197" w:type="dxa"/>
            <w:tcBorders>
              <w:top w:val="none" w:sz="6" w:space="0" w:color="auto"/>
              <w:bottom w:val="none" w:sz="6" w:space="0" w:color="auto"/>
            </w:tcBorders>
          </w:tcPr>
          <w:p w14:paraId="2DCF67A7" w14:textId="77777777" w:rsidR="005163B6" w:rsidRDefault="005163B6">
            <w:pPr>
              <w:pStyle w:val="Default"/>
              <w:rPr>
                <w:color w:val="auto"/>
              </w:rPr>
            </w:pPr>
          </w:p>
          <w:p w14:paraId="08C833FC" w14:textId="77777777" w:rsidR="005163B6" w:rsidRDefault="005163B6">
            <w:pPr>
              <w:pStyle w:val="Default"/>
              <w:rPr>
                <w:sz w:val="18"/>
                <w:szCs w:val="18"/>
              </w:rPr>
            </w:pPr>
            <w:r>
              <w:rPr>
                <w:sz w:val="18"/>
                <w:szCs w:val="18"/>
              </w:rPr>
              <w:t xml:space="preserve">4. The location, townland or postal address of the land or structure to which the application relates should be inserted here </w:t>
            </w:r>
          </w:p>
          <w:p w14:paraId="037EF483" w14:textId="77777777" w:rsidR="005163B6" w:rsidRDefault="005163B6">
            <w:pPr>
              <w:pStyle w:val="Default"/>
              <w:rPr>
                <w:sz w:val="18"/>
                <w:szCs w:val="18"/>
              </w:rPr>
            </w:pPr>
          </w:p>
        </w:tc>
      </w:tr>
      <w:tr w:rsidR="005163B6" w14:paraId="1FD25772" w14:textId="77777777">
        <w:tblPrEx>
          <w:tblCellMar>
            <w:top w:w="0" w:type="dxa"/>
            <w:bottom w:w="0" w:type="dxa"/>
          </w:tblCellMar>
        </w:tblPrEx>
        <w:trPr>
          <w:trHeight w:val="217"/>
        </w:trPr>
        <w:tc>
          <w:tcPr>
            <w:tcW w:w="7197" w:type="dxa"/>
            <w:tcBorders>
              <w:top w:val="none" w:sz="6" w:space="0" w:color="auto"/>
              <w:bottom w:val="none" w:sz="6" w:space="0" w:color="auto"/>
            </w:tcBorders>
          </w:tcPr>
          <w:p w14:paraId="459FE578" w14:textId="77777777" w:rsidR="005163B6" w:rsidRDefault="005163B6">
            <w:pPr>
              <w:pStyle w:val="Default"/>
              <w:rPr>
                <w:color w:val="auto"/>
              </w:rPr>
            </w:pPr>
          </w:p>
          <w:p w14:paraId="223317F8" w14:textId="77777777" w:rsidR="005163B6" w:rsidRDefault="005163B6">
            <w:pPr>
              <w:pStyle w:val="Default"/>
              <w:rPr>
                <w:sz w:val="18"/>
                <w:szCs w:val="18"/>
              </w:rPr>
            </w:pPr>
            <w:r>
              <w:rPr>
                <w:sz w:val="18"/>
                <w:szCs w:val="18"/>
              </w:rPr>
              <w:t xml:space="preserve">5. Delete as appropriate. The present tense should be used where retention permission is being sought </w:t>
            </w:r>
          </w:p>
          <w:p w14:paraId="1D2B43BC" w14:textId="77777777" w:rsidR="005163B6" w:rsidRDefault="005163B6">
            <w:pPr>
              <w:pStyle w:val="Default"/>
              <w:rPr>
                <w:sz w:val="18"/>
                <w:szCs w:val="18"/>
              </w:rPr>
            </w:pPr>
          </w:p>
        </w:tc>
      </w:tr>
      <w:tr w:rsidR="005163B6" w14:paraId="44AB7D3A" w14:textId="77777777">
        <w:tblPrEx>
          <w:tblCellMar>
            <w:top w:w="0" w:type="dxa"/>
            <w:bottom w:w="0" w:type="dxa"/>
          </w:tblCellMar>
        </w:tblPrEx>
        <w:trPr>
          <w:trHeight w:val="217"/>
        </w:trPr>
        <w:tc>
          <w:tcPr>
            <w:tcW w:w="7197" w:type="dxa"/>
            <w:tcBorders>
              <w:top w:val="none" w:sz="6" w:space="0" w:color="auto"/>
              <w:bottom w:val="none" w:sz="6" w:space="0" w:color="auto"/>
            </w:tcBorders>
          </w:tcPr>
          <w:p w14:paraId="63716337" w14:textId="77777777" w:rsidR="005163B6" w:rsidRDefault="005163B6">
            <w:pPr>
              <w:pStyle w:val="Default"/>
              <w:rPr>
                <w:color w:val="auto"/>
              </w:rPr>
            </w:pPr>
          </w:p>
          <w:p w14:paraId="0FF814AB" w14:textId="77777777" w:rsidR="005163B6" w:rsidRDefault="005163B6">
            <w:pPr>
              <w:pStyle w:val="Default"/>
              <w:rPr>
                <w:sz w:val="18"/>
                <w:szCs w:val="18"/>
              </w:rPr>
            </w:pPr>
            <w:r>
              <w:rPr>
                <w:sz w:val="18"/>
                <w:szCs w:val="18"/>
              </w:rPr>
              <w:t xml:space="preserve">6. A brief description of the nature and extent of the development should be inserted here. The description should include— </w:t>
            </w:r>
          </w:p>
          <w:p w14:paraId="3B3D95E0" w14:textId="77777777" w:rsidR="005163B6" w:rsidRDefault="005163B6">
            <w:pPr>
              <w:pStyle w:val="Default"/>
              <w:rPr>
                <w:sz w:val="18"/>
                <w:szCs w:val="18"/>
              </w:rPr>
            </w:pPr>
          </w:p>
        </w:tc>
      </w:tr>
      <w:tr w:rsidR="005163B6" w14:paraId="5283BDE1" w14:textId="77777777">
        <w:tblPrEx>
          <w:tblCellMar>
            <w:top w:w="0" w:type="dxa"/>
            <w:bottom w:w="0" w:type="dxa"/>
          </w:tblCellMar>
        </w:tblPrEx>
        <w:trPr>
          <w:trHeight w:val="353"/>
        </w:trPr>
        <w:tc>
          <w:tcPr>
            <w:tcW w:w="7197" w:type="dxa"/>
            <w:tcBorders>
              <w:top w:val="none" w:sz="6" w:space="0" w:color="auto"/>
              <w:bottom w:val="none" w:sz="6" w:space="0" w:color="auto"/>
            </w:tcBorders>
          </w:tcPr>
          <w:p w14:paraId="01F00586" w14:textId="77777777" w:rsidR="005163B6" w:rsidRDefault="005163B6">
            <w:pPr>
              <w:pStyle w:val="Default"/>
              <w:rPr>
                <w:color w:val="auto"/>
              </w:rPr>
            </w:pPr>
          </w:p>
          <w:p w14:paraId="701084EC" w14:textId="77777777" w:rsidR="005163B6" w:rsidRDefault="005163B6">
            <w:pPr>
              <w:pStyle w:val="Default"/>
              <w:rPr>
                <w:sz w:val="18"/>
                <w:szCs w:val="18"/>
              </w:rPr>
            </w:pPr>
            <w:r>
              <w:rPr>
                <w:sz w:val="18"/>
                <w:szCs w:val="18"/>
              </w:rPr>
              <w:t xml:space="preserve">(a) where the application relates to development consisting of or comprising the provision of houses, the number of houses to be provided. ‘Houses’ includes buildings designed as 2 or more dwellings or flats, apartments or other dwellings within a building, </w:t>
            </w:r>
          </w:p>
          <w:p w14:paraId="44C84820" w14:textId="77777777" w:rsidR="005163B6" w:rsidRDefault="005163B6">
            <w:pPr>
              <w:pStyle w:val="Default"/>
              <w:rPr>
                <w:sz w:val="18"/>
                <w:szCs w:val="18"/>
              </w:rPr>
            </w:pPr>
          </w:p>
        </w:tc>
      </w:tr>
    </w:tbl>
    <w:p w14:paraId="136CBC00" w14:textId="520EF75B" w:rsidR="00392034" w:rsidRPr="005163B6" w:rsidRDefault="00392034" w:rsidP="005163B6"/>
    <w:sectPr w:rsidR="00392034" w:rsidRPr="00516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034"/>
    <w:rsid w:val="00157649"/>
    <w:rsid w:val="00167E64"/>
    <w:rsid w:val="00392034"/>
    <w:rsid w:val="005163B6"/>
    <w:rsid w:val="007611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6BE0"/>
  <w15:chartTrackingRefBased/>
  <w15:docId w15:val="{F722C006-AE3C-4131-9B68-BC7716C5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0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920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9203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9203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9203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920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0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0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0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03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9203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9203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9203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9203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92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034"/>
    <w:rPr>
      <w:rFonts w:eastAsiaTheme="majorEastAsia" w:cstheme="majorBidi"/>
      <w:color w:val="272727" w:themeColor="text1" w:themeTint="D8"/>
    </w:rPr>
  </w:style>
  <w:style w:type="paragraph" w:styleId="Title">
    <w:name w:val="Title"/>
    <w:basedOn w:val="Normal"/>
    <w:next w:val="Normal"/>
    <w:link w:val="TitleChar"/>
    <w:uiPriority w:val="10"/>
    <w:qFormat/>
    <w:rsid w:val="00392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0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0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2034"/>
    <w:rPr>
      <w:i/>
      <w:iCs/>
      <w:color w:val="404040" w:themeColor="text1" w:themeTint="BF"/>
    </w:rPr>
  </w:style>
  <w:style w:type="paragraph" w:styleId="ListParagraph">
    <w:name w:val="List Paragraph"/>
    <w:basedOn w:val="Normal"/>
    <w:uiPriority w:val="34"/>
    <w:qFormat/>
    <w:rsid w:val="00392034"/>
    <w:pPr>
      <w:ind w:left="720"/>
      <w:contextualSpacing/>
    </w:pPr>
  </w:style>
  <w:style w:type="character" w:styleId="IntenseEmphasis">
    <w:name w:val="Intense Emphasis"/>
    <w:basedOn w:val="DefaultParagraphFont"/>
    <w:uiPriority w:val="21"/>
    <w:qFormat/>
    <w:rsid w:val="00392034"/>
    <w:rPr>
      <w:i/>
      <w:iCs/>
      <w:color w:val="365F91" w:themeColor="accent1" w:themeShade="BF"/>
    </w:rPr>
  </w:style>
  <w:style w:type="paragraph" w:styleId="IntenseQuote">
    <w:name w:val="Intense Quote"/>
    <w:basedOn w:val="Normal"/>
    <w:next w:val="Normal"/>
    <w:link w:val="IntenseQuoteChar"/>
    <w:uiPriority w:val="30"/>
    <w:qFormat/>
    <w:rsid w:val="003920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92034"/>
    <w:rPr>
      <w:i/>
      <w:iCs/>
      <w:color w:val="365F91" w:themeColor="accent1" w:themeShade="BF"/>
    </w:rPr>
  </w:style>
  <w:style w:type="character" w:styleId="IntenseReference">
    <w:name w:val="Intense Reference"/>
    <w:basedOn w:val="DefaultParagraphFont"/>
    <w:uiPriority w:val="32"/>
    <w:qFormat/>
    <w:rsid w:val="00392034"/>
    <w:rPr>
      <w:b/>
      <w:bCs/>
      <w:smallCaps/>
      <w:color w:val="365F91" w:themeColor="accent1" w:themeShade="BF"/>
      <w:spacing w:val="5"/>
    </w:rPr>
  </w:style>
  <w:style w:type="paragraph" w:customStyle="1" w:styleId="Default">
    <w:name w:val="Default"/>
    <w:rsid w:val="005163B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193</Words>
  <Characters>1053</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
    </vt:vector>
  </TitlesOfParts>
  <Company>WCC Office Apps - Exclude M365</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Bermingham</dc:creator>
  <cp:keywords/>
  <dc:description/>
  <cp:lastModifiedBy>Edel Bermingham</cp:lastModifiedBy>
  <cp:revision>1</cp:revision>
  <dcterms:created xsi:type="dcterms:W3CDTF">2026-01-12T10:10:00Z</dcterms:created>
  <dcterms:modified xsi:type="dcterms:W3CDTF">2026-01-12T12:54:00Z</dcterms:modified>
</cp:coreProperties>
</file>